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Times New Roman" w:hAnsi="Times New Roman" w:eastAsia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bidi="ar"/>
        </w:rPr>
        <w:t>附件2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766" w:tblpY="5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527"/>
        <w:gridCol w:w="1315"/>
        <w:gridCol w:w="917"/>
        <w:gridCol w:w="573"/>
        <w:gridCol w:w="807"/>
        <w:gridCol w:w="1159"/>
        <w:gridCol w:w="1494"/>
        <w:gridCol w:w="9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16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红河州中医医院医疗设备市场调查报价表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</w:rPr>
              <w:t>产品名称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444444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</w:rPr>
              <w:t>生产厂家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</w:rPr>
              <w:t>规格型号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</w:rPr>
              <w:t>数量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444444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</w:rPr>
              <w:t>单价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</w:rPr>
              <w:t>合计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  <w:shd w:val="clear" w:color="auto" w:fill="FFFFFF"/>
              </w:rPr>
              <w:t>设备使用的耗材或试剂或易损件单价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  <w:shd w:val="clear" w:color="auto" w:fill="FFFFFF"/>
              </w:rPr>
              <w:t>耗材或试剂是否专用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>脉动真空灭菌器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>干衣机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Times New Roman" w:hAnsi="Times New Roman"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YzFmNmI1YmQzMzNjMDFhMjFkY2RhZWYyNWY1OTQifQ=="/>
  </w:docVars>
  <w:rsids>
    <w:rsidRoot w:val="56E260E2"/>
    <w:rsid w:val="56E2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2022-11-08T09:06:00Z</dcterms:created>
  <dc:creator>-  普罗</dc:creator>
  <cp:lastModifiedBy>-  普罗</cp:lastModifiedBy>
  <dcterms:modified xsi:type="dcterms:W3CDTF">2022-11-08T09:07:54Z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CF2C97A594E44A3E8CE3F84B920E525E</vt:lpwstr>
  </property>
</Properties>
</file>